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E20D6" w14:textId="77777777" w:rsidR="00B25D21" w:rsidRPr="00B25D21" w:rsidRDefault="00B25D21" w:rsidP="00B25D21">
      <w:pPr>
        <w:spacing w:after="0" w:line="240" w:lineRule="auto"/>
        <w:jc w:val="both"/>
        <w:rPr>
          <w:lang w:val="sv-SE"/>
        </w:rPr>
      </w:pPr>
      <w:r w:rsidRPr="00B25D21">
        <w:rPr>
          <w:lang w:val="sv-SE"/>
        </w:rPr>
        <w:t xml:space="preserve">Mesin Grinding dan Polishing Sampel Metalografi ini adalah model ekonomis yang secara efisien menggabungkan operasi penggerindaan </w:t>
      </w:r>
      <w:r w:rsidRPr="00B25D21">
        <w:rPr>
          <w:i/>
          <w:iCs/>
          <w:lang w:val="sv-SE"/>
        </w:rPr>
        <w:t>grinding</w:t>
      </w:r>
      <w:r w:rsidRPr="00B25D21">
        <w:rPr>
          <w:lang w:val="sv-SE"/>
        </w:rPr>
        <w:t xml:space="preserve"> dan pemolesan </w:t>
      </w:r>
      <w:r w:rsidRPr="00B25D21">
        <w:rPr>
          <w:i/>
          <w:iCs/>
          <w:lang w:val="sv-SE"/>
        </w:rPr>
        <w:t>polishing</w:t>
      </w:r>
      <w:r w:rsidRPr="00B25D21">
        <w:rPr>
          <w:lang w:val="sv-SE"/>
        </w:rPr>
        <w:t xml:space="preserve"> sampel dalam satu unit ringkas Dirancang dengan meja putar ganda </w:t>
      </w:r>
      <w:r w:rsidRPr="00B25D21">
        <w:rPr>
          <w:i/>
          <w:iCs/>
          <w:lang w:val="sv-SE"/>
        </w:rPr>
        <w:t>double-disc desktop machine</w:t>
      </w:r>
      <w:r w:rsidRPr="00B25D21">
        <w:rPr>
          <w:lang w:val="sv-SE"/>
        </w:rPr>
        <w:t xml:space="preserve"> mesin ini menyediakan disk kiri untuk fungsi penggerindaan dan disk kanan untuk pemolesan memungkinkan pengoperasian secara bersamaan oleh dua orang Kecepatan putaran meja dapat diatur dengan berbagai kecepatan melalui puli menjadikannya sangat fleksibel untuk berbagai tahap persiapan sampel metalografi Alat ini merupakan solusi hemat biaya tanpa mengorbankan kualitas hasil akhir sampel.</w:t>
      </w:r>
    </w:p>
    <w:p w14:paraId="0157F59E" w14:textId="77777777" w:rsidR="00B25D21" w:rsidRPr="00B25D21" w:rsidRDefault="00B25D21" w:rsidP="00B25D21">
      <w:pPr>
        <w:spacing w:after="0" w:line="240" w:lineRule="auto"/>
        <w:jc w:val="both"/>
        <w:rPr>
          <w:lang w:val="sv-SE"/>
        </w:rPr>
      </w:pPr>
      <w:r w:rsidRPr="00B25D21">
        <w:rPr>
          <w:lang w:val="sv-SE"/>
        </w:rPr>
        <w:t xml:space="preserve">Struktur mesin ini didesain untuk durabilitas dan keindahan Terdiri dari </w:t>
      </w:r>
      <w:r w:rsidRPr="00B25D21">
        <w:rPr>
          <w:i/>
          <w:iCs/>
          <w:lang w:val="sv-SE"/>
        </w:rPr>
        <w:t>base</w:t>
      </w:r>
      <w:r w:rsidRPr="00B25D21">
        <w:rPr>
          <w:lang w:val="sv-SE"/>
        </w:rPr>
        <w:t xml:space="preserve"> disk </w:t>
      </w:r>
      <w:r w:rsidRPr="00B25D21">
        <w:rPr>
          <w:i/>
          <w:iCs/>
          <w:lang w:val="sv-SE"/>
        </w:rPr>
        <w:t>grinding</w:t>
      </w:r>
      <w:r w:rsidRPr="00B25D21">
        <w:rPr>
          <w:lang w:val="sv-SE"/>
        </w:rPr>
        <w:t xml:space="preserve"> disk </w:t>
      </w:r>
      <w:r w:rsidRPr="00B25D21">
        <w:rPr>
          <w:i/>
          <w:iCs/>
          <w:lang w:val="sv-SE"/>
        </w:rPr>
        <w:t>polishing</w:t>
      </w:r>
      <w:r w:rsidRPr="00B25D21">
        <w:rPr>
          <w:lang w:val="sv-SE"/>
        </w:rPr>
        <w:t xml:space="preserve"> dan cangkang ABS plastik bertekanan </w:t>
      </w:r>
      <w:r w:rsidRPr="00B25D21">
        <w:rPr>
          <w:i/>
          <w:iCs/>
          <w:lang w:val="sv-SE"/>
        </w:rPr>
        <w:t>pressed plastic water shield</w:t>
      </w:r>
      <w:r w:rsidRPr="00B25D21">
        <w:rPr>
          <w:lang w:val="sv-SE"/>
        </w:rPr>
        <w:t xml:space="preserve"> yang elegan Cangkang ABS ini tidak hanya memberikan estetika yang cantik tetapi juga memiliki karakteristik anti-korosi dan anti-karat yang luar biasa Motor dipasang pada </w:t>
      </w:r>
      <w:r w:rsidRPr="00B25D21">
        <w:rPr>
          <w:i/>
          <w:iCs/>
          <w:lang w:val="sv-SE"/>
        </w:rPr>
        <w:t>base</w:t>
      </w:r>
      <w:r w:rsidRPr="00B25D21">
        <w:rPr>
          <w:lang w:val="sv-SE"/>
        </w:rPr>
        <w:t xml:space="preserve"> menggerakkan </w:t>
      </w:r>
      <w:r w:rsidRPr="00B25D21">
        <w:rPr>
          <w:i/>
          <w:iCs/>
          <w:lang w:val="sv-SE"/>
        </w:rPr>
        <w:t>shaft</w:t>
      </w:r>
      <w:r w:rsidRPr="00B25D21">
        <w:rPr>
          <w:lang w:val="sv-SE"/>
        </w:rPr>
        <w:t xml:space="preserve"> melalui sabuk segitiga </w:t>
      </w:r>
      <w:r w:rsidRPr="00B25D21">
        <w:rPr>
          <w:i/>
          <w:iCs/>
          <w:lang w:val="sv-SE"/>
        </w:rPr>
        <w:t>triangle belt drive</w:t>
      </w:r>
      <w:r w:rsidRPr="00B25D21">
        <w:rPr>
          <w:lang w:val="sv-SE"/>
        </w:rPr>
        <w:t xml:space="preserve"> Pengaturan laju aliran air dapat disesuaikan dengan mudah melalui kenop di panel memastikan proses penggerindaan dan pemolesan yang bersih dan terkontrol.</w:t>
      </w:r>
    </w:p>
    <w:p w14:paraId="2650A327" w14:textId="60702357" w:rsidR="00B25D21" w:rsidRPr="00B25D21" w:rsidRDefault="00B25D21" w:rsidP="00B25D21">
      <w:pPr>
        <w:spacing w:after="0" w:line="240" w:lineRule="auto"/>
        <w:jc w:val="both"/>
        <w:rPr>
          <w:lang w:val="sv-SE"/>
        </w:rPr>
      </w:pPr>
      <w:r w:rsidRPr="00B25D21">
        <w:rPr>
          <w:lang w:val="sv-SE"/>
        </w:rPr>
        <w:t xml:space="preserve">Mesin ini menawarkan spesifikasi teknis tinggi untuk persiapan sampel yang profesional Dilengkapi dengan disk ganda yang memiliki kecepatan putaran tetap yaitu 300 rpm dan 600 rpm </w:t>
      </w:r>
      <w:r w:rsidRPr="00B25D21">
        <w:rPr>
          <w:b/>
          <w:bCs/>
          <w:lang w:val="sv-SE"/>
        </w:rPr>
        <w:t>Diameter disk grinding dan polishing standar adalah 200 mm</w:t>
      </w:r>
      <w:r w:rsidRPr="00B25D21">
        <w:rPr>
          <w:lang w:val="sv-SE"/>
        </w:rPr>
        <w:t xml:space="preserve"> dengan opsi tambahan </w:t>
      </w:r>
      <w:r w:rsidRPr="00B25D21">
        <w:rPr>
          <w:b/>
          <w:bCs/>
          <w:lang w:val="sv-SE"/>
        </w:rPr>
        <w:t>230 mm atau 250 mm</w:t>
      </w:r>
      <w:r w:rsidRPr="00B25D21">
        <w:rPr>
          <w:lang w:val="sv-SE"/>
        </w:rPr>
        <w:t xml:space="preserve"> untuk disk magnetik Motor 3-fase (380V 50Hz) memiliki daya </w:t>
      </w:r>
      <w:r w:rsidRPr="00B25D21">
        <w:rPr>
          <w:i/>
          <w:iCs/>
          <w:lang w:val="sv-SE"/>
        </w:rPr>
        <w:t>output</w:t>
      </w:r>
      <w:r>
        <w:rPr>
          <w:lang w:val="sv-SE"/>
        </w:rPr>
        <w:t xml:space="preserve"> </w:t>
      </w:r>
      <w:r w:rsidRPr="00B25D21">
        <w:rPr>
          <w:lang w:val="sv-SE"/>
        </w:rPr>
        <w:t>120W</w:t>
      </w:r>
      <w:r>
        <w:rPr>
          <w:lang w:val="sv-SE"/>
        </w:rPr>
        <w:t>/</w:t>
      </w:r>
      <w:r w:rsidRPr="00B25D21">
        <w:rPr>
          <w:lang w:val="sv-SE"/>
        </w:rPr>
        <w:t>250W Dimensi keseluruhan mesin adalah</w:t>
      </w:r>
      <w:r>
        <w:rPr>
          <w:lang w:val="sv-SE"/>
        </w:rPr>
        <w:t xml:space="preserve"> </w:t>
      </w:r>
      <w:r w:rsidRPr="00B25D21">
        <w:rPr>
          <w:lang w:val="sv-SE"/>
        </w:rPr>
        <w:t>500</w:t>
      </w:r>
      <w:r>
        <w:rPr>
          <w:lang w:val="sv-SE"/>
        </w:rPr>
        <w:t xml:space="preserve"> X </w:t>
      </w:r>
      <w:r w:rsidRPr="00B25D21">
        <w:rPr>
          <w:lang w:val="sv-SE"/>
        </w:rPr>
        <w:t>910</w:t>
      </w:r>
      <w:r>
        <w:rPr>
          <w:lang w:val="sv-SE"/>
        </w:rPr>
        <w:t xml:space="preserve"> X </w:t>
      </w:r>
      <w:r w:rsidRPr="00B25D21">
        <w:rPr>
          <w:lang w:val="sv-SE"/>
        </w:rPr>
        <w:t>475</w:t>
      </w:r>
      <w:r>
        <w:rPr>
          <w:lang w:val="sv-SE"/>
        </w:rPr>
        <w:t xml:space="preserve"> mm</w:t>
      </w:r>
      <w:r w:rsidRPr="00B25D21">
        <w:rPr>
          <w:lang w:val="sv-SE"/>
        </w:rPr>
        <w:t xml:space="preserve"> dengan berat 35 kg ideal untuk ditempatkan di laboratorium dengan ruang terbatas.</w:t>
      </w:r>
    </w:p>
    <w:p w14:paraId="7125DC41" w14:textId="6E09CBC2" w:rsidR="00B25D21" w:rsidRDefault="00B25D21" w:rsidP="00B25D21">
      <w:pPr>
        <w:pBdr>
          <w:bottom w:val="double" w:sz="6" w:space="1" w:color="auto"/>
        </w:pBdr>
        <w:spacing w:after="0" w:line="240" w:lineRule="auto"/>
        <w:jc w:val="both"/>
        <w:rPr>
          <w:lang w:val="sv-SE"/>
        </w:rPr>
      </w:pPr>
      <w:r w:rsidRPr="00B25D21">
        <w:rPr>
          <w:lang w:val="sv-SE"/>
        </w:rPr>
        <w:t xml:space="preserve">Unit ini hadir dengan aksesori standar lengkap yang mencakup kain </w:t>
      </w:r>
      <w:r w:rsidRPr="00B25D21">
        <w:rPr>
          <w:i/>
          <w:iCs/>
          <w:lang w:val="sv-SE"/>
        </w:rPr>
        <w:t>polishing</w:t>
      </w:r>
      <w:r w:rsidRPr="00B25D21">
        <w:rPr>
          <w:lang w:val="sv-SE"/>
        </w:rPr>
        <w:t xml:space="preserve"> amplas </w:t>
      </w:r>
      <w:r w:rsidRPr="00B25D21">
        <w:rPr>
          <w:i/>
          <w:iCs/>
          <w:lang w:val="sv-SE"/>
        </w:rPr>
        <w:t>sandpaper</w:t>
      </w:r>
      <w:r w:rsidRPr="00B25D21">
        <w:rPr>
          <w:lang w:val="sv-SE"/>
        </w:rPr>
        <w:t xml:space="preserve"> disk pengganti pipa </w:t>
      </w:r>
      <w:r w:rsidRPr="00B25D21">
        <w:rPr>
          <w:i/>
          <w:iCs/>
          <w:lang w:val="sv-SE"/>
        </w:rPr>
        <w:t>water inlet</w:t>
      </w:r>
      <w:r w:rsidRPr="00B25D21">
        <w:rPr>
          <w:lang w:val="sv-SE"/>
        </w:rPr>
        <w:t xml:space="preserve"> pipa </w:t>
      </w:r>
      <w:r w:rsidRPr="00B25D21">
        <w:rPr>
          <w:i/>
          <w:iCs/>
          <w:lang w:val="sv-SE"/>
        </w:rPr>
        <w:t>water outlet</w:t>
      </w:r>
      <w:r w:rsidRPr="00B25D21">
        <w:rPr>
          <w:lang w:val="sv-SE"/>
        </w:rPr>
        <w:t xml:space="preserve"> panduan pengguna dan sertifikat kualitas Selain itu tersedia aksesori opsional untuk meningkatkan kapabilitas seperti disk magnetik dengan </w:t>
      </w:r>
      <w:r w:rsidRPr="00B25D21">
        <w:rPr>
          <w:b/>
          <w:bCs/>
          <w:lang w:val="sv-SE"/>
        </w:rPr>
        <w:t>diameter 200 mm 230 mm atau 250 mm</w:t>
      </w:r>
      <w:r w:rsidRPr="00B25D21">
        <w:rPr>
          <w:lang w:val="sv-SE"/>
        </w:rPr>
        <w:t xml:space="preserve"> amplas dengan berbagai </w:t>
      </w:r>
      <w:r w:rsidRPr="00B25D21">
        <w:rPr>
          <w:i/>
          <w:iCs/>
          <w:lang w:val="sv-SE"/>
        </w:rPr>
        <w:t>grit</w:t>
      </w:r>
      <w:r w:rsidRPr="00B25D21">
        <w:rPr>
          <w:lang w:val="sv-SE"/>
        </w:rPr>
        <w:t xml:space="preserve"> (320# 600# 800# 1200#) kain </w:t>
      </w:r>
      <w:r w:rsidRPr="00B25D21">
        <w:rPr>
          <w:i/>
          <w:iCs/>
          <w:lang w:val="sv-SE"/>
        </w:rPr>
        <w:t>polishing</w:t>
      </w:r>
      <w:r w:rsidRPr="00B25D21">
        <w:rPr>
          <w:lang w:val="sv-SE"/>
        </w:rPr>
        <w:t xml:space="preserve"> khusus (Silk Velvet Canvas Woolen Cloth) serta agen </w:t>
      </w:r>
      <w:r w:rsidRPr="00B25D21">
        <w:rPr>
          <w:i/>
          <w:iCs/>
          <w:lang w:val="sv-SE"/>
        </w:rPr>
        <w:t>polishing</w:t>
      </w:r>
      <w:r w:rsidRPr="00B25D21">
        <w:rPr>
          <w:lang w:val="sv-SE"/>
        </w:rPr>
        <w:t xml:space="preserve"> berlian </w:t>
      </w:r>
      <w:r w:rsidRPr="00B25D21">
        <w:rPr>
          <w:i/>
          <w:iCs/>
          <w:lang w:val="sv-SE"/>
        </w:rPr>
        <w:t>Diamond Polishing Agent</w:t>
      </w:r>
      <w:r w:rsidRPr="00B25D21">
        <w:rPr>
          <w:lang w:val="sv-SE"/>
        </w:rPr>
        <w:t xml:space="preserve"> W0.5um</w:t>
      </w:r>
      <w:r>
        <w:rPr>
          <w:lang w:val="sv-SE"/>
        </w:rPr>
        <w:t xml:space="preserve">, </w:t>
      </w:r>
      <w:r w:rsidRPr="00B25D21">
        <w:rPr>
          <w:lang w:val="sv-SE"/>
        </w:rPr>
        <w:t>W1um</w:t>
      </w:r>
      <w:r>
        <w:rPr>
          <w:lang w:val="sv-SE"/>
        </w:rPr>
        <w:t xml:space="preserve">, </w:t>
      </w:r>
      <w:r w:rsidRPr="00B25D21">
        <w:rPr>
          <w:lang w:val="sv-SE"/>
        </w:rPr>
        <w:t>W2.5um Kelengkapan ini memastikan bahwa semua kebutuhan persiapan sampel metalografi dapat terpenuhi secara maksimal.</w:t>
      </w:r>
    </w:p>
    <w:p w14:paraId="4D566A53" w14:textId="77777777" w:rsidR="00B25D21" w:rsidRPr="00B25D21" w:rsidRDefault="00B25D21" w:rsidP="00B25D21">
      <w:pPr>
        <w:spacing w:after="0" w:line="240" w:lineRule="auto"/>
        <w:jc w:val="both"/>
      </w:pPr>
      <w:r w:rsidRPr="00B25D21">
        <w:t>This Metallographic Sample Grinding and Polishing Machine is an economical model that efficiently combines the grinding and polishing operations of samples into one compact unit Designed as a double-disc desktop machine it features a left disc for the grinding function and a right disc for polishing allowing simultaneous operation by two people The turntable obtains various rotation speeds via the pulley making it highly versatile for different stages of metallographic sample preparation This machine provides a cost-effective solution without compromising the quality of the final sample surface finish.</w:t>
      </w:r>
    </w:p>
    <w:p w14:paraId="4E67EB8D" w14:textId="77777777" w:rsidR="00B25D21" w:rsidRPr="00B25D21" w:rsidRDefault="00B25D21" w:rsidP="00B25D21">
      <w:pPr>
        <w:spacing w:after="0" w:line="240" w:lineRule="auto"/>
        <w:jc w:val="both"/>
      </w:pPr>
      <w:r w:rsidRPr="00B25D21">
        <w:t>The machine's structure is engineered for durability and aesthetic appeal It consists of a base a grinding disc a polishing disc and a beautiful pressed plastic ABS shell water shield This ABS shell not only provides a clean appearance but also exhibits excellent anti-corrosion and anti-rust characteristics The motor is fixed on the base driving the disc set via a shaft and a triangle belt drive The water spray flow rate can be easily adjusted by a knob on the panel ensuring a clean and controlled grinding and polishing process.</w:t>
      </w:r>
    </w:p>
    <w:p w14:paraId="1D94F6F0" w14:textId="677F8BD4" w:rsidR="00B25D21" w:rsidRPr="00B25D21" w:rsidRDefault="00B25D21" w:rsidP="00B25D21">
      <w:pPr>
        <w:spacing w:after="0" w:line="240" w:lineRule="auto"/>
        <w:jc w:val="both"/>
      </w:pPr>
      <w:r w:rsidRPr="00B25D21">
        <w:t xml:space="preserve">This machine offers high technical specifications for professional sample preparation It is equipped with dual discs that feature fixed rotation speeds of 300 rpm and 600 rpm The standard grinding and polishing </w:t>
      </w:r>
      <w:r w:rsidRPr="00B25D21">
        <w:rPr>
          <w:b/>
          <w:bCs/>
        </w:rPr>
        <w:t>disc diameter is 200 mm</w:t>
      </w:r>
      <w:r w:rsidRPr="00B25D21">
        <w:t xml:space="preserve"> with optional magnetic disc sizes available at </w:t>
      </w:r>
      <w:r w:rsidRPr="00B25D21">
        <w:rPr>
          <w:b/>
          <w:bCs/>
        </w:rPr>
        <w:t>230 mm or 250 mm</w:t>
      </w:r>
      <w:r w:rsidRPr="00B25D21">
        <w:t xml:space="preserve"> The 3-phase motor (380V 50Hz) provides power outputs of 120W/250W The overall dimensions are 500 X 910 X 475 mm with a weight of 35 kg making it ideal for laboratories with space constraints.</w:t>
      </w:r>
    </w:p>
    <w:p w14:paraId="738EE8D2" w14:textId="5D26468D" w:rsidR="00B25D21" w:rsidRPr="00B25D21" w:rsidRDefault="00B25D21" w:rsidP="00B25D21">
      <w:pPr>
        <w:spacing w:after="0" w:line="240" w:lineRule="auto"/>
        <w:jc w:val="both"/>
      </w:pPr>
      <w:r w:rsidRPr="00B25D21">
        <w:t xml:space="preserve">The unit comes with a complete set of standard accessories including polishing cloth sandpaper discs water inlet pipe water outlet pipe user manual and a quality certificate Furthermore optional accessories are available to enhance capability such as magnetic discs ( </w:t>
      </w:r>
      <w:r w:rsidRPr="00B25D21">
        <w:rPr>
          <w:b/>
          <w:bCs/>
        </w:rPr>
        <w:t>diameter 200 mm 230 mm or 250 mm</w:t>
      </w:r>
      <w:r w:rsidRPr="00B25D21">
        <w:t>) sandpapers with various grits (320# 600# 800# 1200#) specialized polishing cloths (Silk Velvet Canvas Woolen Cloth) and Diamond Polishing Agents W0.5um, W1um, W2.5um This extensive array ensures that all metallographic sample preparation needs can be met optimally.</w:t>
      </w:r>
    </w:p>
    <w:p w14:paraId="0C03E7B6" w14:textId="77777777" w:rsidR="00B25D21" w:rsidRPr="00B25D21" w:rsidRDefault="00B25D21" w:rsidP="00B25D21">
      <w:pPr>
        <w:spacing w:after="0" w:line="240" w:lineRule="auto"/>
        <w:jc w:val="both"/>
      </w:pPr>
    </w:p>
    <w:sectPr w:rsidR="00B25D21" w:rsidRPr="00B25D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635360"/>
    <w:multiLevelType w:val="multilevel"/>
    <w:tmpl w:val="A3325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73517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D21"/>
    <w:rsid w:val="000D6E49"/>
    <w:rsid w:val="00124F2D"/>
    <w:rsid w:val="001338A9"/>
    <w:rsid w:val="002F7BBA"/>
    <w:rsid w:val="00307549"/>
    <w:rsid w:val="003B5ABF"/>
    <w:rsid w:val="009034B1"/>
    <w:rsid w:val="00A56B67"/>
    <w:rsid w:val="00B25D21"/>
    <w:rsid w:val="00C36889"/>
    <w:rsid w:val="00E14E2F"/>
    <w:rsid w:val="00EF2C1A"/>
    <w:rsid w:val="00F76726"/>
    <w:rsid w:val="00F8300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CA71C"/>
  <w15:chartTrackingRefBased/>
  <w15:docId w15:val="{9548487D-C5A1-4A3C-9671-859E4CAF0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5D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5D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5D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5D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5D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5D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D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D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D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Mention"/>
    <w:uiPriority w:val="1"/>
    <w:qFormat/>
    <w:rsid w:val="00F76726"/>
    <w:rPr>
      <w:rFonts w:ascii="Arial" w:hAnsi="Arial" w:cs="Arial"/>
      <w:noProof/>
      <w:color w:val="000000" w:themeColor="text1"/>
      <w:sz w:val="24"/>
      <w:szCs w:val="24"/>
      <w:shd w:val="clear" w:color="auto" w:fill="E1DFDD"/>
    </w:rPr>
  </w:style>
  <w:style w:type="character" w:styleId="Mention">
    <w:name w:val="Mention"/>
    <w:basedOn w:val="DefaultParagraphFont"/>
    <w:uiPriority w:val="99"/>
    <w:semiHidden/>
    <w:unhideWhenUsed/>
    <w:rsid w:val="00F76726"/>
    <w:rPr>
      <w:color w:val="2B579A"/>
      <w:shd w:val="clear" w:color="auto" w:fill="E1DFDD"/>
    </w:rPr>
  </w:style>
  <w:style w:type="character" w:customStyle="1" w:styleId="Heading1Char">
    <w:name w:val="Heading 1 Char"/>
    <w:basedOn w:val="DefaultParagraphFont"/>
    <w:link w:val="Heading1"/>
    <w:uiPriority w:val="9"/>
    <w:rsid w:val="00B25D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5D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5D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5D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5D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5D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D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D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D21"/>
    <w:rPr>
      <w:rFonts w:eastAsiaTheme="majorEastAsia" w:cstheme="majorBidi"/>
      <w:color w:val="272727" w:themeColor="text1" w:themeTint="D8"/>
    </w:rPr>
  </w:style>
  <w:style w:type="paragraph" w:styleId="Title">
    <w:name w:val="Title"/>
    <w:basedOn w:val="Normal"/>
    <w:next w:val="Normal"/>
    <w:link w:val="TitleChar"/>
    <w:uiPriority w:val="10"/>
    <w:qFormat/>
    <w:rsid w:val="00B25D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D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D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D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D21"/>
    <w:pPr>
      <w:spacing w:before="160"/>
      <w:jc w:val="center"/>
    </w:pPr>
    <w:rPr>
      <w:i/>
      <w:iCs/>
      <w:color w:val="404040" w:themeColor="text1" w:themeTint="BF"/>
    </w:rPr>
  </w:style>
  <w:style w:type="character" w:customStyle="1" w:styleId="QuoteChar">
    <w:name w:val="Quote Char"/>
    <w:basedOn w:val="DefaultParagraphFont"/>
    <w:link w:val="Quote"/>
    <w:uiPriority w:val="29"/>
    <w:rsid w:val="00B25D21"/>
    <w:rPr>
      <w:i/>
      <w:iCs/>
      <w:color w:val="404040" w:themeColor="text1" w:themeTint="BF"/>
    </w:rPr>
  </w:style>
  <w:style w:type="paragraph" w:styleId="ListParagraph">
    <w:name w:val="List Paragraph"/>
    <w:basedOn w:val="Normal"/>
    <w:uiPriority w:val="34"/>
    <w:qFormat/>
    <w:rsid w:val="00B25D21"/>
    <w:pPr>
      <w:ind w:left="720"/>
      <w:contextualSpacing/>
    </w:pPr>
  </w:style>
  <w:style w:type="character" w:styleId="IntenseEmphasis">
    <w:name w:val="Intense Emphasis"/>
    <w:basedOn w:val="DefaultParagraphFont"/>
    <w:uiPriority w:val="21"/>
    <w:qFormat/>
    <w:rsid w:val="00B25D21"/>
    <w:rPr>
      <w:i/>
      <w:iCs/>
      <w:color w:val="2F5496" w:themeColor="accent1" w:themeShade="BF"/>
    </w:rPr>
  </w:style>
  <w:style w:type="paragraph" w:styleId="IntenseQuote">
    <w:name w:val="Intense Quote"/>
    <w:basedOn w:val="Normal"/>
    <w:next w:val="Normal"/>
    <w:link w:val="IntenseQuoteChar"/>
    <w:uiPriority w:val="30"/>
    <w:qFormat/>
    <w:rsid w:val="00B25D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5D21"/>
    <w:rPr>
      <w:i/>
      <w:iCs/>
      <w:color w:val="2F5496" w:themeColor="accent1" w:themeShade="BF"/>
    </w:rPr>
  </w:style>
  <w:style w:type="character" w:styleId="IntenseReference">
    <w:name w:val="Intense Reference"/>
    <w:basedOn w:val="DefaultParagraphFont"/>
    <w:uiPriority w:val="32"/>
    <w:qFormat/>
    <w:rsid w:val="00B25D2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673</Words>
  <Characters>3842</Characters>
  <Application>Microsoft Office Word</Application>
  <DocSecurity>0</DocSecurity>
  <Lines>32</Lines>
  <Paragraphs>9</Paragraphs>
  <ScaleCrop>false</ScaleCrop>
  <Company/>
  <LinksUpToDate>false</LinksUpToDate>
  <CharactersWithSpaces>4506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Valtekindo Global Intertek</dc:creator>
  <cp:keywords/>
  <dc:description/>
  <cp:lastModifiedBy>Valtekindo Global Intertek</cp:lastModifiedBy>
  <cp:revision>1</cp:revision>
  <dcterms:created xsi:type="dcterms:W3CDTF">2025-11-03T06:34:00Z</dcterms:created>
  <dcterms:modified xsi:type="dcterms:W3CDTF">2025-11-03T06:44:00Z</dcterms:modified>
</cp:coreProperties>
</file>